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B83" w:rsidRPr="00284997" w:rsidRDefault="00141B83">
      <w:pPr>
        <w:pStyle w:val="ConsPlusNormal"/>
        <w:jc w:val="both"/>
        <w:outlineLvl w:val="0"/>
      </w:pPr>
    </w:p>
    <w:p w:rsidR="00141B83" w:rsidRPr="00284997" w:rsidRDefault="00EF3EB7">
      <w:pPr>
        <w:pStyle w:val="ConsPlusTitle"/>
        <w:jc w:val="center"/>
      </w:pPr>
      <w:r w:rsidRPr="00284997">
        <w:t>АДМИНИСТРАЦИЯ ГОРОДА ТВЕРИ</w:t>
      </w:r>
    </w:p>
    <w:p w:rsidR="00141B83" w:rsidRPr="00284997" w:rsidRDefault="00141B83">
      <w:pPr>
        <w:pStyle w:val="ConsPlusTitle"/>
        <w:jc w:val="center"/>
      </w:pPr>
    </w:p>
    <w:p w:rsidR="00141B83" w:rsidRPr="00284997" w:rsidRDefault="00EF3EB7">
      <w:pPr>
        <w:pStyle w:val="ConsPlusTitle"/>
        <w:jc w:val="center"/>
      </w:pPr>
      <w:r w:rsidRPr="00284997">
        <w:t>ПОСТАНОВЛЕНИЕ</w:t>
      </w:r>
    </w:p>
    <w:p w:rsidR="00141B83" w:rsidRPr="00284997" w:rsidRDefault="00EF3EB7">
      <w:pPr>
        <w:pStyle w:val="ConsPlusTitle"/>
        <w:jc w:val="center"/>
      </w:pPr>
      <w:r w:rsidRPr="00284997">
        <w:t xml:space="preserve">от 24 октября 2014 г. </w:t>
      </w:r>
      <w:r w:rsidR="00284997">
        <w:t>№</w:t>
      </w:r>
      <w:r w:rsidRPr="00284997">
        <w:t xml:space="preserve"> 1356</w:t>
      </w:r>
    </w:p>
    <w:p w:rsidR="00141B83" w:rsidRPr="00284997" w:rsidRDefault="00141B83">
      <w:pPr>
        <w:pStyle w:val="ConsPlusTitle"/>
        <w:jc w:val="center"/>
      </w:pPr>
    </w:p>
    <w:p w:rsidR="00141B83" w:rsidRPr="00284997" w:rsidRDefault="00EF3EB7">
      <w:pPr>
        <w:pStyle w:val="ConsPlusTitle"/>
        <w:jc w:val="center"/>
      </w:pPr>
      <w:r w:rsidRPr="00284997">
        <w:t>О СЛУЧАЯХ ОСУЩЕСТВЛЕНИЯ БАНКОВСКОГО СОПРОВОЖДЕНИЯ КОНТРАКТОВ</w:t>
      </w:r>
    </w:p>
    <w:p w:rsidR="00141B83" w:rsidRPr="00284997" w:rsidRDefault="00EF3EB7">
      <w:pPr>
        <w:pStyle w:val="ConsPlusTitle"/>
        <w:jc w:val="center"/>
      </w:pPr>
      <w:r w:rsidRPr="00284997">
        <w:t>ДЛЯ ОБЕСПЕЧЕНИЯ МУНИЦИПАЛЬНЫХ НУЖД ГОРОДА ТВЕРИ</w:t>
      </w:r>
    </w:p>
    <w:p w:rsidR="00141B83" w:rsidRPr="00284997" w:rsidRDefault="00141B83">
      <w:pPr>
        <w:pStyle w:val="ConsPlusNormal"/>
        <w:spacing w:after="1"/>
      </w:pPr>
    </w:p>
    <w:p w:rsidR="00141B83" w:rsidRPr="00284997" w:rsidRDefault="00141B83">
      <w:pPr>
        <w:pStyle w:val="ConsPlusNormal"/>
        <w:jc w:val="both"/>
      </w:pPr>
    </w:p>
    <w:p w:rsidR="00141B83" w:rsidRPr="00284997" w:rsidRDefault="00EF3EB7">
      <w:pPr>
        <w:pStyle w:val="ConsPlusNormal"/>
        <w:ind w:firstLine="540"/>
        <w:jc w:val="both"/>
      </w:pPr>
      <w:r w:rsidRPr="00284997">
        <w:t xml:space="preserve">В соответствии с </w:t>
      </w:r>
      <w:hyperlink r:id="rId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284997">
          <w:t>частью 2 статьи 35</w:t>
        </w:r>
      </w:hyperlink>
      <w:r w:rsidRPr="00284997">
        <w:t xml:space="preserve"> Федерального закона от 05.04.2013 </w:t>
      </w:r>
      <w:r w:rsidR="00284997">
        <w:t>№</w:t>
      </w:r>
      <w:r w:rsidRPr="00284997">
        <w:t xml:space="preserve"> 44-ФЗ "О контрактной системе в сфере закупо</w:t>
      </w:r>
      <w:bookmarkStart w:id="0" w:name="_GoBack"/>
      <w:bookmarkEnd w:id="0"/>
      <w:r w:rsidRPr="00284997">
        <w:t>к товаров, работ, услуг для обеспечения государственных</w:t>
      </w:r>
      <w:r w:rsidRPr="00284997">
        <w:t xml:space="preserve"> и муниципальных нужд" и </w:t>
      </w:r>
      <w:hyperlink r:id="rId7" w:tooltip="Постановление Правительства РФ от 20.09.2014 N 963 (ред. от 04.02.2025) &quot;Об осуществлении банковского сопровождения контрактов&quot; (вместе с &quot;Правилами осуществления банковского сопровождения контрактов&quot;) {КонсультантПлюс}">
        <w:r w:rsidRPr="00284997">
          <w:t>Постановлением</w:t>
        </w:r>
      </w:hyperlink>
      <w:r w:rsidRPr="00284997">
        <w:t xml:space="preserve"> Правительства РФ от 20.09.2014 </w:t>
      </w:r>
      <w:r w:rsidR="00284997">
        <w:t>№</w:t>
      </w:r>
      <w:r w:rsidRPr="00284997">
        <w:t xml:space="preserve"> 963 "Об осуществлении банковского сопровождения контрактов" постановляю:</w:t>
      </w:r>
    </w:p>
    <w:p w:rsidR="00141B83" w:rsidRPr="00284997" w:rsidRDefault="00EF3EB7">
      <w:pPr>
        <w:pStyle w:val="ConsPlusNormal"/>
        <w:spacing w:before="240"/>
        <w:ind w:firstLine="540"/>
        <w:jc w:val="both"/>
      </w:pPr>
      <w:bookmarkStart w:id="1" w:name="P12"/>
      <w:bookmarkEnd w:id="1"/>
      <w:r w:rsidRPr="00284997">
        <w:t>1. Определить, что об</w:t>
      </w:r>
      <w:r w:rsidRPr="00284997">
        <w:t>язательное осуществление банковского сопровождения контрактов, предметом которых являются поставка товаров, выполнение работ, оказание услуг для муниципальных нужд города Твери, реализуется в случае, если начальная (максимальная) цена контракта (цена контр</w:t>
      </w:r>
      <w:r w:rsidRPr="00284997">
        <w:t>акта, заключаемого с единственным поставщиком (подрядчиком, исполнителем)) составляет не менее 200 миллионов рублей, за исключением случаев, предусмотренных пунктом 1.1 настоящего Постановления.</w:t>
      </w:r>
    </w:p>
    <w:p w:rsidR="00141B83" w:rsidRPr="00284997" w:rsidRDefault="00EF3EB7">
      <w:pPr>
        <w:pStyle w:val="ConsPlusNormal"/>
        <w:spacing w:before="240"/>
        <w:ind w:firstLine="540"/>
        <w:jc w:val="both"/>
      </w:pPr>
      <w:r w:rsidRPr="00284997">
        <w:t>1.1. В случаях, если предметом контрактов являются поставка товаров, выполнение работ, оказание услуг для нужд гор</w:t>
      </w:r>
      <w:r w:rsidRPr="00284997">
        <w:t>ода Твери, источником финансового обеспечения которых в том числе являются межбюджетные трансферты, имеющие целевое назначение, предоставляемые из федерального бюджета областному бюджету Тверской области, из областного бюджета Тверской области бюджету горо</w:t>
      </w:r>
      <w:r w:rsidRPr="00284997">
        <w:t xml:space="preserve">да Твери, на </w:t>
      </w:r>
      <w:proofErr w:type="spellStart"/>
      <w:r w:rsidRPr="00284997">
        <w:t>софинансирование</w:t>
      </w:r>
      <w:proofErr w:type="spellEnd"/>
      <w:r w:rsidRPr="00284997">
        <w:t xml:space="preserve"> капитальных вложений в объекты муниципальной собственности города Твери при реализации мероприятий по созданию объектов социальной сферы, такие контракты не подлежат банковскому сопровождению.</w:t>
      </w:r>
    </w:p>
    <w:p w:rsidR="00141B83" w:rsidRPr="00284997" w:rsidRDefault="00EF3EB7">
      <w:pPr>
        <w:pStyle w:val="ConsPlusNormal"/>
        <w:spacing w:before="240"/>
        <w:ind w:firstLine="540"/>
        <w:jc w:val="both"/>
      </w:pPr>
      <w:r w:rsidRPr="00284997">
        <w:t>В случаях, предусмотренных настоящим пунктом, осуществляется казначейское сопр</w:t>
      </w:r>
      <w:r w:rsidRPr="00284997">
        <w:t>овождение контрактов в соответствии с законодательством Российской Федерации.</w:t>
      </w:r>
    </w:p>
    <w:p w:rsidR="00141B83" w:rsidRPr="00284997" w:rsidRDefault="00EF3EB7">
      <w:pPr>
        <w:pStyle w:val="ConsPlusNormal"/>
        <w:spacing w:before="240"/>
        <w:ind w:firstLine="540"/>
        <w:jc w:val="both"/>
      </w:pPr>
      <w:r w:rsidRPr="00284997">
        <w:t xml:space="preserve">2. Заказчикам города Твери при осуществлении закупок в случаях, предусмотренных </w:t>
      </w:r>
      <w:hyperlink w:anchor="P12" w:tooltip="1. Определить, что обязательное осуществление банковского сопровождения контрактов, предметом которых являются поставка товаров, выполнение работ, оказание услуг для муниципальных нужд города Твери, реализуется в случае, если начальная (максимальная) цена конт">
        <w:r w:rsidRPr="00284997">
          <w:t>пунктом 1</w:t>
        </w:r>
      </w:hyperlink>
      <w:r w:rsidRPr="00284997">
        <w:t xml:space="preserve"> настоящего Постановления, включать в контракт услови</w:t>
      </w:r>
      <w:r w:rsidRPr="00284997">
        <w:t>е о банковском сопровождении контракта, заключающееся в проведении банком, привлеченным поставщиком (подрядчиком, исполнителем) или заказчиком, мониторинга расчетов в рамках исполнения контракта.</w:t>
      </w:r>
    </w:p>
    <w:p w:rsidR="00141B83" w:rsidRPr="00284997" w:rsidRDefault="00EF3EB7">
      <w:pPr>
        <w:pStyle w:val="ConsPlusNormal"/>
        <w:spacing w:before="240"/>
        <w:ind w:firstLine="540"/>
        <w:jc w:val="both"/>
      </w:pPr>
      <w:r w:rsidRPr="00284997">
        <w:t>3. Департаменту ЖКХ и жилищной политики администрации города</w:t>
      </w:r>
      <w:r w:rsidRPr="00284997">
        <w:t xml:space="preserve"> Твери (Куринный И.В.), департаменту благоустройства, дорожного хозяйства и транспорта администрации города Твери (Егоров Р.Н.), департаменту благоустройства и потребительского рынка (</w:t>
      </w:r>
      <w:proofErr w:type="spellStart"/>
      <w:r w:rsidRPr="00284997">
        <w:t>Сивицкий</w:t>
      </w:r>
      <w:proofErr w:type="spellEnd"/>
      <w:r w:rsidRPr="00284997">
        <w:t xml:space="preserve"> В.С.), управлению по культуре, спорту и делам молодежи админист</w:t>
      </w:r>
      <w:r w:rsidRPr="00284997">
        <w:t>рации города Твери (Жукова О.В.), управлению образования администрации города Твери (</w:t>
      </w:r>
      <w:proofErr w:type="spellStart"/>
      <w:r w:rsidRPr="00284997">
        <w:t>Афонина</w:t>
      </w:r>
      <w:proofErr w:type="spellEnd"/>
      <w:r w:rsidRPr="00284997">
        <w:t xml:space="preserve"> Н.А.), управлению потребительского рынка и контроля (Строкова В.А.) довести настоящее Постановление до сведения подведомственных учреждений.</w:t>
      </w:r>
    </w:p>
    <w:p w:rsidR="00141B83" w:rsidRPr="00284997" w:rsidRDefault="00EF3EB7">
      <w:pPr>
        <w:pStyle w:val="ConsPlusNormal"/>
        <w:spacing w:before="240"/>
        <w:ind w:firstLine="540"/>
        <w:jc w:val="both"/>
      </w:pPr>
      <w:r w:rsidRPr="00284997">
        <w:t>4. Настоящее Постановл</w:t>
      </w:r>
      <w:r w:rsidRPr="00284997">
        <w:t>ение вступает в силу с даты его подписания и подлежит официальному опубликованию.</w:t>
      </w:r>
    </w:p>
    <w:p w:rsidR="00141B83" w:rsidRPr="00284997" w:rsidRDefault="00EF3EB7">
      <w:pPr>
        <w:pStyle w:val="ConsPlusNormal"/>
        <w:spacing w:before="240"/>
        <w:ind w:firstLine="540"/>
        <w:jc w:val="both"/>
      </w:pPr>
      <w:r w:rsidRPr="00284997">
        <w:t xml:space="preserve">5. Контроль за исполнением настоящего Постановления возложить на заместителя Главы администрации города Твери </w:t>
      </w:r>
      <w:proofErr w:type="spellStart"/>
      <w:r w:rsidRPr="00284997">
        <w:t>Лупандину</w:t>
      </w:r>
      <w:proofErr w:type="spellEnd"/>
      <w:r w:rsidRPr="00284997">
        <w:t xml:space="preserve"> В.Ю.</w:t>
      </w:r>
    </w:p>
    <w:sectPr w:rsidR="00141B83" w:rsidRPr="00284997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EB7" w:rsidRDefault="00EF3EB7">
      <w:r>
        <w:separator/>
      </w:r>
    </w:p>
  </w:endnote>
  <w:endnote w:type="continuationSeparator" w:id="0">
    <w:p w:rsidR="00EF3EB7" w:rsidRDefault="00EF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EB7" w:rsidRDefault="00EF3EB7">
      <w:r>
        <w:separator/>
      </w:r>
    </w:p>
  </w:footnote>
  <w:footnote w:type="continuationSeparator" w:id="0">
    <w:p w:rsidR="00EF3EB7" w:rsidRDefault="00EF3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83"/>
    <w:rsid w:val="00141B83"/>
    <w:rsid w:val="00284997"/>
    <w:rsid w:val="00E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6028D5-143C-42A7-8D5E-95B31D20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2849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4997"/>
  </w:style>
  <w:style w:type="paragraph" w:styleId="a5">
    <w:name w:val="footer"/>
    <w:basedOn w:val="a"/>
    <w:link w:val="a6"/>
    <w:uiPriority w:val="99"/>
    <w:unhideWhenUsed/>
    <w:rsid w:val="002849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84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8008&amp;date=09.10.2025&amp;dst=100018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90&amp;date=09.10.2025&amp;dst=100430&amp;field=13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Твери от 24.10.2014 N 1356
(ред. от 19.11.2020)
"О случаях осуществления банковского сопровождения контрактов для обеспечения муниципальных нужд города Твери"</vt:lpstr>
    </vt:vector>
  </TitlesOfParts>
  <Company>КонсультантПлюс Версия 4024.00.50</Company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Твери от 24.10.2014 N 1356
(ред. от 19.11.2020)
"О случаях осуществления банковского сопровождения контрактов для обеспечения муниципальных нужд города Твери"</dc:title>
  <dc:creator>Кобозева Светлана Юрьевна</dc:creator>
  <cp:lastModifiedBy>Кобозева Светлана Юрьевна</cp:lastModifiedBy>
  <cp:revision>2</cp:revision>
  <dcterms:created xsi:type="dcterms:W3CDTF">2025-10-09T11:57:00Z</dcterms:created>
  <dcterms:modified xsi:type="dcterms:W3CDTF">2025-10-09T11:57:00Z</dcterms:modified>
</cp:coreProperties>
</file>